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DAD" w:rsidRPr="00D973F1" w:rsidRDefault="00597DAD" w:rsidP="00FB6484">
      <w:pPr>
        <w:spacing w:line="360" w:lineRule="auto"/>
        <w:ind w:firstLine="851"/>
        <w:jc w:val="center"/>
        <w:rPr>
          <w:b/>
          <w:bCs/>
          <w:sz w:val="28"/>
          <w:szCs w:val="28"/>
          <w:lang w:val="en-US"/>
        </w:rPr>
      </w:pPr>
      <w:r w:rsidRPr="00D973F1">
        <w:rPr>
          <w:b/>
          <w:bCs/>
          <w:sz w:val="28"/>
          <w:szCs w:val="28"/>
          <w:lang w:val="en-US"/>
        </w:rPr>
        <w:t>LEARNER DIFFERENCES AND MIXED ABILITY CLASSES</w:t>
      </w:r>
    </w:p>
    <w:p w:rsidR="009133C0" w:rsidRPr="009133C0" w:rsidRDefault="009133C0" w:rsidP="009133C0">
      <w:pPr>
        <w:spacing w:line="360" w:lineRule="auto"/>
        <w:ind w:firstLine="720"/>
        <w:jc w:val="center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Hamdamov</w:t>
      </w:r>
      <w:proofErr w:type="spellEnd"/>
      <w:r>
        <w:rPr>
          <w:sz w:val="28"/>
          <w:szCs w:val="28"/>
          <w:lang w:val="en-US"/>
        </w:rPr>
        <w:t xml:space="preserve"> U.E</w:t>
      </w:r>
    </w:p>
    <w:p w:rsidR="009133C0" w:rsidRPr="002B3396" w:rsidRDefault="009133C0" w:rsidP="009133C0">
      <w:pPr>
        <w:spacing w:line="360" w:lineRule="auto"/>
        <w:ind w:firstLine="720"/>
        <w:jc w:val="center"/>
        <w:rPr>
          <w:sz w:val="28"/>
          <w:szCs w:val="28"/>
          <w:lang w:val="uz-Cyrl-UZ"/>
        </w:rPr>
      </w:pPr>
      <w:proofErr w:type="spellStart"/>
      <w:proofErr w:type="gramStart"/>
      <w:r>
        <w:rPr>
          <w:sz w:val="28"/>
          <w:szCs w:val="28"/>
          <w:lang w:val="en-US"/>
        </w:rPr>
        <w:t>GulDU</w:t>
      </w:r>
      <w:proofErr w:type="spellEnd"/>
      <w:r>
        <w:rPr>
          <w:sz w:val="28"/>
          <w:szCs w:val="28"/>
          <w:lang w:val="uz-Cyrl-UZ"/>
        </w:rPr>
        <w:t>.</w:t>
      </w:r>
      <w:proofErr w:type="gramEnd"/>
      <w:r>
        <w:rPr>
          <w:sz w:val="28"/>
          <w:szCs w:val="28"/>
          <w:lang w:val="uz-Cyrl-UZ"/>
        </w:rPr>
        <w:t xml:space="preserve"> </w:t>
      </w:r>
    </w:p>
    <w:p w:rsidR="002546BA" w:rsidRDefault="002546BA" w:rsidP="00FB648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r w:rsidRPr="00602207">
        <w:rPr>
          <w:bCs/>
          <w:sz w:val="28"/>
          <w:szCs w:val="28"/>
          <w:lang w:val="en-US"/>
        </w:rPr>
        <w:t>Nowadays, we meet very often with the term “mixed-ability classes”. That means</w:t>
      </w:r>
      <w:r>
        <w:rPr>
          <w:bCs/>
          <w:sz w:val="28"/>
          <w:szCs w:val="28"/>
          <w:lang w:val="en-US"/>
        </w:rPr>
        <w:t xml:space="preserve"> </w:t>
      </w:r>
      <w:r w:rsidRPr="00602207">
        <w:rPr>
          <w:bCs/>
          <w:sz w:val="28"/>
          <w:szCs w:val="28"/>
          <w:lang w:val="en-US"/>
        </w:rPr>
        <w:t>groups of learners with many differences (e.g. level of knowledge, language</w:t>
      </w:r>
      <w:r>
        <w:rPr>
          <w:bCs/>
          <w:sz w:val="28"/>
          <w:szCs w:val="28"/>
          <w:lang w:val="en-US"/>
        </w:rPr>
        <w:t xml:space="preserve"> </w:t>
      </w:r>
      <w:r w:rsidRPr="00602207">
        <w:rPr>
          <w:bCs/>
          <w:sz w:val="28"/>
          <w:szCs w:val="28"/>
          <w:lang w:val="en-US"/>
        </w:rPr>
        <w:t>learning</w:t>
      </w:r>
      <w:r>
        <w:rPr>
          <w:bCs/>
          <w:sz w:val="28"/>
          <w:szCs w:val="28"/>
          <w:lang w:val="en-US"/>
        </w:rPr>
        <w:t xml:space="preserve"> </w:t>
      </w:r>
      <w:r w:rsidRPr="00602207">
        <w:rPr>
          <w:bCs/>
          <w:sz w:val="28"/>
          <w:szCs w:val="28"/>
          <w:lang w:val="en-US"/>
        </w:rPr>
        <w:t>ability, intelligence or learning style). To teach such groups can cause</w:t>
      </w:r>
      <w:r>
        <w:rPr>
          <w:bCs/>
          <w:sz w:val="28"/>
          <w:szCs w:val="28"/>
          <w:lang w:val="en-US"/>
        </w:rPr>
        <w:t xml:space="preserve"> </w:t>
      </w:r>
      <w:r w:rsidRPr="00602207">
        <w:rPr>
          <w:bCs/>
          <w:sz w:val="28"/>
          <w:szCs w:val="28"/>
          <w:lang w:val="en-US"/>
        </w:rPr>
        <w:t>many problems: some students find language lessons boring, because it is too easy</w:t>
      </w:r>
      <w:r>
        <w:rPr>
          <w:bCs/>
          <w:sz w:val="28"/>
          <w:szCs w:val="28"/>
          <w:lang w:val="en-US"/>
        </w:rPr>
        <w:t xml:space="preserve"> </w:t>
      </w:r>
      <w:r w:rsidRPr="00602207">
        <w:rPr>
          <w:bCs/>
          <w:sz w:val="28"/>
          <w:szCs w:val="28"/>
          <w:lang w:val="en-US"/>
        </w:rPr>
        <w:t>for them; other students think that the lessons are too demanding for them. To find</w:t>
      </w:r>
      <w:r>
        <w:rPr>
          <w:bCs/>
          <w:sz w:val="28"/>
          <w:szCs w:val="28"/>
          <w:lang w:val="en-US"/>
        </w:rPr>
        <w:t xml:space="preserve"> </w:t>
      </w:r>
      <w:r w:rsidRPr="00602207">
        <w:rPr>
          <w:bCs/>
          <w:sz w:val="28"/>
          <w:szCs w:val="28"/>
          <w:lang w:val="en-US"/>
        </w:rPr>
        <w:t>a right balance and to satisfy all students is a hard work for the teacher.</w:t>
      </w:r>
    </w:p>
    <w:p w:rsidR="002546BA" w:rsidRDefault="002546BA" w:rsidP="00FB648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r w:rsidRPr="00602207">
        <w:rPr>
          <w:bCs/>
          <w:sz w:val="28"/>
          <w:szCs w:val="28"/>
          <w:lang w:val="en-US"/>
        </w:rPr>
        <w:t>Mixed Ability classes are those which have students who are clearly of different</w:t>
      </w:r>
      <w:r>
        <w:rPr>
          <w:bCs/>
          <w:sz w:val="28"/>
          <w:szCs w:val="28"/>
          <w:lang w:val="en-US"/>
        </w:rPr>
        <w:t xml:space="preserve"> </w:t>
      </w:r>
      <w:r w:rsidRPr="00602207">
        <w:rPr>
          <w:bCs/>
          <w:sz w:val="28"/>
          <w:szCs w:val="28"/>
          <w:lang w:val="en-US"/>
        </w:rPr>
        <w:t>levels. But there are more differences than just “levels”. Penny Ur presents other</w:t>
      </w:r>
      <w:r>
        <w:rPr>
          <w:bCs/>
          <w:sz w:val="28"/>
          <w:szCs w:val="28"/>
          <w:lang w:val="en-US"/>
        </w:rPr>
        <w:t xml:space="preserve"> </w:t>
      </w:r>
      <w:r w:rsidRPr="00602207">
        <w:rPr>
          <w:bCs/>
          <w:sz w:val="28"/>
          <w:szCs w:val="28"/>
          <w:lang w:val="en-US"/>
        </w:rPr>
        <w:t>differences between learners in heterogeneous classes: “ language-learning ability,</w:t>
      </w:r>
      <w:r>
        <w:rPr>
          <w:bCs/>
          <w:sz w:val="28"/>
          <w:szCs w:val="28"/>
          <w:lang w:val="en-US"/>
        </w:rPr>
        <w:t xml:space="preserve"> </w:t>
      </w:r>
      <w:r w:rsidRPr="00602207">
        <w:rPr>
          <w:bCs/>
          <w:sz w:val="28"/>
          <w:szCs w:val="28"/>
          <w:lang w:val="en-US"/>
        </w:rPr>
        <w:t>language knowledge, cultural background, learning style, attitude to the language,</w:t>
      </w:r>
      <w:r>
        <w:rPr>
          <w:bCs/>
          <w:sz w:val="28"/>
          <w:szCs w:val="28"/>
          <w:lang w:val="en-US"/>
        </w:rPr>
        <w:t xml:space="preserve"> </w:t>
      </w:r>
      <w:r w:rsidRPr="00602207">
        <w:rPr>
          <w:bCs/>
          <w:sz w:val="28"/>
          <w:szCs w:val="28"/>
          <w:lang w:val="en-US"/>
        </w:rPr>
        <w:t>mother tongue, intelligence, world knowledge, learning experience, knowledge of</w:t>
      </w:r>
      <w:r>
        <w:rPr>
          <w:bCs/>
          <w:sz w:val="28"/>
          <w:szCs w:val="28"/>
          <w:lang w:val="en-US"/>
        </w:rPr>
        <w:t xml:space="preserve"> </w:t>
      </w:r>
      <w:r w:rsidRPr="00602207">
        <w:rPr>
          <w:bCs/>
          <w:sz w:val="28"/>
          <w:szCs w:val="28"/>
          <w:lang w:val="en-US"/>
        </w:rPr>
        <w:t>other languages, age or maturity, gender, personality, confidence, motivation,</w:t>
      </w:r>
      <w:r>
        <w:rPr>
          <w:bCs/>
          <w:sz w:val="28"/>
          <w:szCs w:val="28"/>
          <w:lang w:val="en-US"/>
        </w:rPr>
        <w:t xml:space="preserve"> </w:t>
      </w:r>
      <w:r w:rsidRPr="00602207">
        <w:rPr>
          <w:bCs/>
          <w:sz w:val="28"/>
          <w:szCs w:val="28"/>
          <w:lang w:val="en-US"/>
        </w:rPr>
        <w:t xml:space="preserve">interests, independence, self-discipline and educational level. </w:t>
      </w:r>
    </w:p>
    <w:p w:rsidR="006E10AE" w:rsidRDefault="002546BA" w:rsidP="00FB648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r w:rsidRPr="00602207">
        <w:rPr>
          <w:bCs/>
          <w:sz w:val="28"/>
          <w:szCs w:val="28"/>
          <w:lang w:val="en-US"/>
        </w:rPr>
        <w:t>Students may have different starting levels of English, they may learn at different</w:t>
      </w:r>
      <w:r>
        <w:rPr>
          <w:bCs/>
          <w:sz w:val="28"/>
          <w:szCs w:val="28"/>
          <w:lang w:val="en-US"/>
        </w:rPr>
        <w:t xml:space="preserve"> </w:t>
      </w:r>
      <w:r w:rsidRPr="00602207">
        <w:rPr>
          <w:bCs/>
          <w:sz w:val="28"/>
          <w:szCs w:val="28"/>
          <w:lang w:val="en-US"/>
        </w:rPr>
        <w:t>speed: some of them are quick; others are slow, some of them are more confident,</w:t>
      </w:r>
      <w:r>
        <w:rPr>
          <w:bCs/>
          <w:sz w:val="28"/>
          <w:szCs w:val="28"/>
          <w:lang w:val="en-US"/>
        </w:rPr>
        <w:t xml:space="preserve"> </w:t>
      </w:r>
      <w:r w:rsidRPr="00602207">
        <w:rPr>
          <w:bCs/>
          <w:sz w:val="28"/>
          <w:szCs w:val="28"/>
          <w:lang w:val="en-US"/>
        </w:rPr>
        <w:t>whereas others are shy. Some students prefer to work in groups or pairs, others like</w:t>
      </w:r>
      <w:r>
        <w:rPr>
          <w:bCs/>
          <w:sz w:val="28"/>
          <w:szCs w:val="28"/>
          <w:lang w:val="en-US"/>
        </w:rPr>
        <w:t xml:space="preserve"> </w:t>
      </w:r>
      <w:r w:rsidRPr="00602207">
        <w:rPr>
          <w:bCs/>
          <w:sz w:val="28"/>
          <w:szCs w:val="28"/>
          <w:lang w:val="en-US"/>
        </w:rPr>
        <w:t>working on their own.</w:t>
      </w:r>
    </w:p>
    <w:p w:rsidR="006E10AE" w:rsidRPr="002A7579" w:rsidRDefault="006E10AE" w:rsidP="00FB6484">
      <w:pPr>
        <w:spacing w:line="360" w:lineRule="auto"/>
        <w:ind w:firstLine="851"/>
        <w:jc w:val="both"/>
        <w:rPr>
          <w:sz w:val="28"/>
          <w:szCs w:val="28"/>
          <w:lang w:val="en-US"/>
        </w:rPr>
      </w:pPr>
      <w:r w:rsidRPr="002A7579">
        <w:rPr>
          <w:sz w:val="28"/>
          <w:szCs w:val="28"/>
          <w:lang w:val="en-US"/>
        </w:rPr>
        <w:t>In general, language learners may differ in many aspects that influence the language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learning abilities. Students have different strengths, weaknesses and approaches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towards learning. They respond differently to the specific teaching methods and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classroom situations. The more teachers are familiar with students’ differences, the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better they are able to satisfy diverse learning needs. Teachers should be flexible,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innovative and provide learners with various teaching strategies and attitudes.</w:t>
      </w:r>
      <w:r>
        <w:rPr>
          <w:sz w:val="28"/>
          <w:szCs w:val="28"/>
          <w:lang w:val="en-US"/>
        </w:rPr>
        <w:t xml:space="preserve"> </w:t>
      </w:r>
    </w:p>
    <w:p w:rsidR="006E10AE" w:rsidRDefault="006E10AE" w:rsidP="00FB6484">
      <w:pPr>
        <w:spacing w:line="360" w:lineRule="auto"/>
        <w:ind w:firstLine="851"/>
        <w:jc w:val="both"/>
        <w:rPr>
          <w:sz w:val="28"/>
          <w:szCs w:val="28"/>
          <w:lang w:val="en-US"/>
        </w:rPr>
      </w:pPr>
      <w:r w:rsidRPr="002A7579">
        <w:rPr>
          <w:sz w:val="28"/>
          <w:szCs w:val="28"/>
          <w:lang w:val="en-US"/>
        </w:rPr>
        <w:t>Whereas some differences are easy to see, others are difficult to discover. The first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aspect, which is connected with the differences among learners, is age.</w:t>
      </w:r>
      <w:r>
        <w:rPr>
          <w:sz w:val="28"/>
          <w:szCs w:val="28"/>
          <w:lang w:val="en-US"/>
        </w:rPr>
        <w:t xml:space="preserve"> </w:t>
      </w:r>
    </w:p>
    <w:p w:rsidR="006E10AE" w:rsidRPr="002A7579" w:rsidRDefault="006E10AE" w:rsidP="00FB6484">
      <w:pPr>
        <w:spacing w:line="360" w:lineRule="auto"/>
        <w:ind w:firstLine="851"/>
        <w:jc w:val="both"/>
        <w:rPr>
          <w:sz w:val="28"/>
          <w:szCs w:val="28"/>
          <w:lang w:val="en-US"/>
        </w:rPr>
      </w:pPr>
      <w:r w:rsidRPr="002A7579">
        <w:rPr>
          <w:sz w:val="28"/>
          <w:szCs w:val="28"/>
          <w:lang w:val="en-US"/>
        </w:rPr>
        <w:lastRenderedPageBreak/>
        <w:t>Age is one of the major factors which influence the way how and what we teach.</w:t>
      </w:r>
      <w:r w:rsidR="0042638F"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Harmer states that “young children learn differently from older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children, teenagers and adult learners”. They learn indirectly as they take in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information from all sides rather than focusing on one topic they are being taught.</w:t>
      </w:r>
    </w:p>
    <w:p w:rsidR="006E10AE" w:rsidRPr="002A7579" w:rsidRDefault="006E10AE" w:rsidP="00FB6484">
      <w:pPr>
        <w:spacing w:line="360" w:lineRule="auto"/>
        <w:ind w:firstLine="851"/>
        <w:jc w:val="both"/>
        <w:rPr>
          <w:sz w:val="28"/>
          <w:szCs w:val="28"/>
          <w:lang w:val="en-US"/>
        </w:rPr>
      </w:pPr>
      <w:r w:rsidRPr="002A7579">
        <w:rPr>
          <w:sz w:val="28"/>
          <w:szCs w:val="28"/>
          <w:lang w:val="en-US"/>
        </w:rPr>
        <w:t>They learn from everything around them, they need to see, hear, touch and interact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with things in order to understand them. Last but not least, they are enthusiastic and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curious learners, keen to talk about themselves. However, it is not easy to keep them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engaged because of their limited attention spam – they can concentrate for only ten</w:t>
      </w:r>
      <w:r>
        <w:rPr>
          <w:sz w:val="28"/>
          <w:szCs w:val="28"/>
          <w:lang w:val="en-US"/>
        </w:rPr>
        <w:t xml:space="preserve"> </w:t>
      </w:r>
      <w:r w:rsidR="0042638F">
        <w:rPr>
          <w:sz w:val="28"/>
          <w:szCs w:val="28"/>
          <w:lang w:val="en-US"/>
        </w:rPr>
        <w:t xml:space="preserve">minutes at a time </w:t>
      </w:r>
      <w:proofErr w:type="gramStart"/>
      <w:r w:rsidR="0042638F">
        <w:rPr>
          <w:sz w:val="28"/>
          <w:szCs w:val="28"/>
          <w:lang w:val="en-US"/>
        </w:rPr>
        <w:t>( Harmer</w:t>
      </w:r>
      <w:proofErr w:type="gramEnd"/>
      <w:r w:rsidR="0042638F"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).</w:t>
      </w:r>
    </w:p>
    <w:p w:rsidR="006E10AE" w:rsidRPr="002A7579" w:rsidRDefault="006E10AE" w:rsidP="00FB6484">
      <w:pPr>
        <w:spacing w:line="360" w:lineRule="auto"/>
        <w:ind w:firstLine="851"/>
        <w:jc w:val="both"/>
        <w:rPr>
          <w:sz w:val="28"/>
          <w:szCs w:val="28"/>
          <w:lang w:val="en-US"/>
        </w:rPr>
      </w:pPr>
      <w:r w:rsidRPr="002A7579">
        <w:rPr>
          <w:sz w:val="28"/>
          <w:szCs w:val="28"/>
          <w:lang w:val="en-US"/>
        </w:rPr>
        <w:t xml:space="preserve">The next </w:t>
      </w:r>
      <w:proofErr w:type="gramStart"/>
      <w:r w:rsidRPr="002A7579">
        <w:rPr>
          <w:sz w:val="28"/>
          <w:szCs w:val="28"/>
          <w:lang w:val="en-US"/>
        </w:rPr>
        <w:t>group of learners to be discussed are</w:t>
      </w:r>
      <w:proofErr w:type="gramEnd"/>
      <w:r w:rsidRPr="002A7579">
        <w:rPr>
          <w:sz w:val="28"/>
          <w:szCs w:val="28"/>
          <w:lang w:val="en-US"/>
        </w:rPr>
        <w:t xml:space="preserve"> adolescents. Teenage learners are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generally perceived as learners who are difficult to motivate, engage and manage.</w:t>
      </w:r>
    </w:p>
    <w:p w:rsidR="006E10AE" w:rsidRDefault="006E10AE" w:rsidP="00FB648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r w:rsidRPr="002A7579">
        <w:rPr>
          <w:sz w:val="28"/>
          <w:szCs w:val="28"/>
          <w:lang w:val="en-US"/>
        </w:rPr>
        <w:t>Yet “their learning potential is great</w:t>
      </w:r>
      <w:r w:rsidR="0042638F">
        <w:rPr>
          <w:sz w:val="28"/>
          <w:szCs w:val="28"/>
          <w:lang w:val="en-US"/>
        </w:rPr>
        <w:t>er than that of young children”.</w:t>
      </w:r>
      <w:r w:rsidRPr="002A7579">
        <w:rPr>
          <w:sz w:val="28"/>
          <w:szCs w:val="28"/>
          <w:lang w:val="en-US"/>
        </w:rPr>
        <w:t xml:space="preserve"> If they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are motivated, they are creative, with an enormous potential to learn. Adolescents are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at the age when searching for individual identity and peer approval is far more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important th</w:t>
      </w:r>
      <w:r w:rsidR="0042638F">
        <w:rPr>
          <w:sz w:val="28"/>
          <w:szCs w:val="28"/>
          <w:lang w:val="en-US"/>
        </w:rPr>
        <w:t>an the attention of the teacher</w:t>
      </w:r>
      <w:r w:rsidRPr="002A7579">
        <w:rPr>
          <w:sz w:val="28"/>
          <w:szCs w:val="28"/>
          <w:lang w:val="en-US"/>
        </w:rPr>
        <w:t>. We have to keep in mind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that their discipline problems are likely to be caused by factors outside the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classroom-their family conflicts, friends’ recognition, love life etc. In the lessons, we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have to provoke student engagement with material which is relevant and involving. We also should take a respectful attitude towards students, be open to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their needs and wishes, and try to boost their confidence and self-esteem.</w:t>
      </w:r>
    </w:p>
    <w:p w:rsidR="006E10AE" w:rsidRDefault="006E10AE" w:rsidP="00FB6484">
      <w:pPr>
        <w:spacing w:line="360" w:lineRule="auto"/>
        <w:ind w:firstLine="851"/>
        <w:jc w:val="both"/>
        <w:rPr>
          <w:sz w:val="28"/>
          <w:szCs w:val="28"/>
          <w:lang w:val="en-US"/>
        </w:rPr>
      </w:pPr>
      <w:r w:rsidRPr="002A7579">
        <w:rPr>
          <w:sz w:val="28"/>
          <w:szCs w:val="28"/>
          <w:lang w:val="en-US"/>
        </w:rPr>
        <w:t xml:space="preserve">Adult language learners are </w:t>
      </w:r>
      <w:r w:rsidR="005F1FAB" w:rsidRPr="002A7579">
        <w:rPr>
          <w:sz w:val="28"/>
          <w:szCs w:val="28"/>
          <w:lang w:val="en-US"/>
        </w:rPr>
        <w:t>characterized</w:t>
      </w:r>
      <w:r w:rsidRPr="002A7579">
        <w:rPr>
          <w:sz w:val="28"/>
          <w:szCs w:val="28"/>
          <w:lang w:val="en-US"/>
        </w:rPr>
        <w:t xml:space="preserve"> by a number of unique features. First to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be said is that they have a whole rang</w:t>
      </w:r>
      <w:r w:rsidR="005F1FAB">
        <w:rPr>
          <w:sz w:val="28"/>
          <w:szCs w:val="28"/>
          <w:lang w:val="en-US"/>
        </w:rPr>
        <w:t>e of life experience to draw on.</w:t>
      </w:r>
      <w:r>
        <w:rPr>
          <w:sz w:val="28"/>
          <w:szCs w:val="28"/>
          <w:lang w:val="en-US"/>
        </w:rPr>
        <w:t xml:space="preserve"> </w:t>
      </w:r>
    </w:p>
    <w:p w:rsidR="006E10AE" w:rsidRDefault="006E10AE" w:rsidP="00FB648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r w:rsidRPr="002A7579">
        <w:rPr>
          <w:sz w:val="28"/>
          <w:szCs w:val="28"/>
          <w:lang w:val="en-US"/>
        </w:rPr>
        <w:t>This can either positively or negatively influence the learning process. The advantage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may be of being open and relaxed while pair/ group discussion and having a straight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point of view on different issues to be discussed in the classroom. On the other hand,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the disadvantage may be being shy and anxious in the classroom and not being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willing to share personal experience in target language with the others. Some adults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underestimate themselves and do not believe they are able to learn a foreign language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 xml:space="preserve">since a certain age. They may feel slow and not </w:t>
      </w:r>
      <w:r w:rsidRPr="002A7579">
        <w:rPr>
          <w:sz w:val="28"/>
          <w:szCs w:val="28"/>
          <w:lang w:val="en-US"/>
        </w:rPr>
        <w:lastRenderedPageBreak/>
        <w:t>fitting among younger learners in the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classroom. As a consequence, this may result in general refusal to participate in</w:t>
      </w:r>
      <w:r>
        <w:rPr>
          <w:sz w:val="28"/>
          <w:szCs w:val="28"/>
          <w:lang w:val="en-US"/>
        </w:rPr>
        <w:t xml:space="preserve"> </w:t>
      </w:r>
      <w:r w:rsidRPr="002A7579">
        <w:rPr>
          <w:sz w:val="28"/>
          <w:szCs w:val="28"/>
          <w:lang w:val="en-US"/>
        </w:rPr>
        <w:t>classroom activities.</w:t>
      </w:r>
    </w:p>
    <w:p w:rsidR="006E10AE" w:rsidRDefault="006E10AE" w:rsidP="00FB648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  <w:lang w:val="en-US"/>
        </w:rPr>
      </w:pPr>
      <w:r w:rsidRPr="0073037D">
        <w:rPr>
          <w:sz w:val="28"/>
          <w:szCs w:val="28"/>
          <w:lang w:val="en-US"/>
        </w:rPr>
        <w:t>Being a teacher at a language school as opposed to standard schools brings many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advantages but also disadvantages. The advantages are especially flexible working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hours, disciplined and motivated learners, who attend courses because they want and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not because they have to, adult learners who have many experiences and are not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afraid to share them, and modern equipment of the classrooms. On the contrary, one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of the biggest disadvantages is, in my opinion, a high possibility to have students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with significant language differences in one class due to inadequate or no placement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system.</w:t>
      </w:r>
    </w:p>
    <w:p w:rsidR="006E10AE" w:rsidRDefault="006E10AE" w:rsidP="00FB648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  <w:lang w:val="en-US"/>
        </w:rPr>
      </w:pPr>
      <w:r w:rsidRPr="0073037D">
        <w:rPr>
          <w:sz w:val="28"/>
          <w:szCs w:val="28"/>
          <w:lang w:val="en-US"/>
        </w:rPr>
        <w:t>It is important to make a clear distinction between mixed ability teaching and mixed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ability classes. Most teachers have to teach mixed ability groups but they may not be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using mixed ability teaching strategies.</w:t>
      </w:r>
    </w:p>
    <w:p w:rsidR="00873371" w:rsidRPr="007C3B25" w:rsidRDefault="00873371" w:rsidP="00873371">
      <w:pPr>
        <w:autoSpaceDE w:val="0"/>
        <w:autoSpaceDN w:val="0"/>
        <w:adjustRightInd w:val="0"/>
        <w:spacing w:line="360" w:lineRule="auto"/>
        <w:ind w:firstLine="561"/>
        <w:jc w:val="both"/>
        <w:rPr>
          <w:sz w:val="28"/>
          <w:szCs w:val="28"/>
          <w:lang w:val="en-US"/>
        </w:rPr>
      </w:pPr>
      <w:r w:rsidRPr="007C3B25">
        <w:rPr>
          <w:sz w:val="28"/>
          <w:szCs w:val="28"/>
          <w:lang w:val="en-US"/>
        </w:rPr>
        <w:t>T</w:t>
      </w:r>
      <w:r w:rsidRPr="007C3B25">
        <w:rPr>
          <w:sz w:val="28"/>
          <w:szCs w:val="28"/>
          <w:lang w:val="en-US"/>
        </w:rPr>
        <w:t>he</w:t>
      </w:r>
      <w:r>
        <w:rPr>
          <w:sz w:val="28"/>
          <w:szCs w:val="28"/>
          <w:lang w:val="en-US"/>
        </w:rPr>
        <w:t xml:space="preserve"> </w:t>
      </w:r>
      <w:r w:rsidRPr="007C3B25">
        <w:rPr>
          <w:sz w:val="28"/>
          <w:szCs w:val="28"/>
          <w:lang w:val="en-US"/>
        </w:rPr>
        <w:t>teacher can form groups of weaker and stronger students separately</w:t>
      </w:r>
      <w:r>
        <w:rPr>
          <w:sz w:val="28"/>
          <w:szCs w:val="28"/>
          <w:lang w:val="en-US"/>
        </w:rPr>
        <w:t xml:space="preserve"> </w:t>
      </w:r>
      <w:r w:rsidRPr="007C3B25">
        <w:rPr>
          <w:sz w:val="28"/>
          <w:szCs w:val="28"/>
          <w:lang w:val="en-US"/>
        </w:rPr>
        <w:t>according to the task. For working in pair work G. Rees adds:”… in a very controlled</w:t>
      </w:r>
      <w:r>
        <w:rPr>
          <w:sz w:val="28"/>
          <w:szCs w:val="28"/>
          <w:lang w:val="en-US"/>
        </w:rPr>
        <w:t xml:space="preserve"> </w:t>
      </w:r>
      <w:r w:rsidRPr="007C3B25">
        <w:rPr>
          <w:sz w:val="28"/>
          <w:szCs w:val="28"/>
          <w:lang w:val="en-US"/>
        </w:rPr>
        <w:t>activity, the strong with weak will work well. In a freer activity, perhaps strong with</w:t>
      </w:r>
      <w:r>
        <w:rPr>
          <w:sz w:val="28"/>
          <w:szCs w:val="28"/>
          <w:lang w:val="en-US"/>
        </w:rPr>
        <w:t xml:space="preserve"> </w:t>
      </w:r>
      <w:r w:rsidRPr="007C3B25">
        <w:rPr>
          <w:sz w:val="28"/>
          <w:szCs w:val="28"/>
          <w:lang w:val="en-US"/>
        </w:rPr>
        <w:t>strong will be of benefit.” (“Teaching mixed-ability classes2) For group work G.</w:t>
      </w:r>
      <w:r>
        <w:rPr>
          <w:sz w:val="28"/>
          <w:szCs w:val="28"/>
          <w:lang w:val="en-US"/>
        </w:rPr>
        <w:t xml:space="preserve"> </w:t>
      </w:r>
      <w:r w:rsidRPr="007C3B25">
        <w:rPr>
          <w:sz w:val="28"/>
          <w:szCs w:val="28"/>
          <w:lang w:val="en-US"/>
        </w:rPr>
        <w:t>Rees suggests to let students work in mixed levels, “…in a smaller group, the weaker</w:t>
      </w:r>
      <w:r>
        <w:rPr>
          <w:sz w:val="28"/>
          <w:szCs w:val="28"/>
          <w:lang w:val="en-US"/>
        </w:rPr>
        <w:t xml:space="preserve"> </w:t>
      </w:r>
      <w:r w:rsidRPr="007C3B25">
        <w:rPr>
          <w:sz w:val="28"/>
          <w:szCs w:val="28"/>
          <w:lang w:val="en-US"/>
        </w:rPr>
        <w:t>student will feel more able to contribute.” (Teaching mixed-ability classes1”) G. Rees</w:t>
      </w:r>
      <w:r>
        <w:rPr>
          <w:sz w:val="28"/>
          <w:szCs w:val="28"/>
          <w:lang w:val="en-US"/>
        </w:rPr>
        <w:t xml:space="preserve"> </w:t>
      </w:r>
      <w:r w:rsidRPr="007C3B25">
        <w:rPr>
          <w:sz w:val="28"/>
          <w:szCs w:val="28"/>
          <w:lang w:val="en-US"/>
        </w:rPr>
        <w:t>also suggests whole class – mingles. This activity: “…involves students talking/interacting with many different members of class in a short period of time in order to</w:t>
      </w:r>
      <w:r>
        <w:rPr>
          <w:sz w:val="28"/>
          <w:szCs w:val="28"/>
          <w:lang w:val="en-US"/>
        </w:rPr>
        <w:t xml:space="preserve"> </w:t>
      </w:r>
      <w:r w:rsidRPr="007C3B25">
        <w:rPr>
          <w:sz w:val="28"/>
          <w:szCs w:val="28"/>
          <w:lang w:val="en-US"/>
        </w:rPr>
        <w:t>achieve a task.” (“Teaching mixed-ability classes1”)</w:t>
      </w:r>
      <w:r w:rsidRPr="0073037D">
        <w:rPr>
          <w:sz w:val="28"/>
          <w:szCs w:val="28"/>
          <w:lang w:val="en-US"/>
        </w:rPr>
        <w:t xml:space="preserve"> </w:t>
      </w:r>
    </w:p>
    <w:p w:rsidR="006E10AE" w:rsidRPr="0073037D" w:rsidRDefault="006E10AE" w:rsidP="00FB648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  <w:lang w:val="en-US"/>
        </w:rPr>
      </w:pPr>
      <w:r w:rsidRPr="0073037D">
        <w:rPr>
          <w:sz w:val="28"/>
          <w:szCs w:val="28"/>
          <w:lang w:val="en-US"/>
        </w:rPr>
        <w:t>A mixed ability class can only be effectively taught if the teacher accepts that every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lesson cannot be whole class teaching with lessons controlled from the front. Teaching a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mixed ability class will work if all pupils are allowed to experience success and to learn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as individuals. This is less likely to happen if teachers insist on whole class teaching and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teaching to the average child. It is unrealistic to expect any group of pupils whatever the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 xml:space="preserve">ability to work through a </w:t>
      </w:r>
      <w:r w:rsidRPr="0073037D">
        <w:rPr>
          <w:sz w:val="28"/>
          <w:szCs w:val="28"/>
          <w:lang w:val="en-US"/>
        </w:rPr>
        <w:lastRenderedPageBreak/>
        <w:t>body of work at exactly the same pace. Two thirds of pupils will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be working out of their learning style unless the type of task is varied.</w:t>
      </w:r>
      <w:r>
        <w:rPr>
          <w:sz w:val="28"/>
          <w:szCs w:val="28"/>
          <w:lang w:val="en-US"/>
        </w:rPr>
        <w:t xml:space="preserve"> </w:t>
      </w:r>
    </w:p>
    <w:p w:rsidR="006E10AE" w:rsidRDefault="006E10AE" w:rsidP="00FB648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  <w:lang w:val="en-US"/>
        </w:rPr>
      </w:pPr>
      <w:r w:rsidRPr="0073037D">
        <w:rPr>
          <w:sz w:val="28"/>
          <w:szCs w:val="28"/>
          <w:lang w:val="en-US"/>
        </w:rPr>
        <w:t>The biggest stumbling block to effective mixed ability teaching would seem to be teacher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attitude. Teachers lack the knowledge of strategies to use in the classroom to cater for a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wide range of ability. Setting reduces the range of ability in the class but does not remove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the fact that all pupils have individual needs and learning preferences. More staff training</w:t>
      </w:r>
      <w:r>
        <w:rPr>
          <w:sz w:val="28"/>
          <w:szCs w:val="28"/>
          <w:lang w:val="en-US"/>
        </w:rPr>
        <w:t xml:space="preserve"> </w:t>
      </w:r>
      <w:r w:rsidRPr="0073037D">
        <w:rPr>
          <w:sz w:val="28"/>
          <w:szCs w:val="28"/>
          <w:lang w:val="en-US"/>
        </w:rPr>
        <w:t>is needed to inform teachers about catering for the different learning styles</w:t>
      </w:r>
      <w:r>
        <w:rPr>
          <w:sz w:val="28"/>
          <w:szCs w:val="28"/>
          <w:lang w:val="en-US"/>
        </w:rPr>
        <w:t xml:space="preserve">. </w:t>
      </w:r>
    </w:p>
    <w:p w:rsidR="00873371" w:rsidRDefault="00873371" w:rsidP="00FB648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  <w:lang w:val="en-US"/>
        </w:rPr>
      </w:pPr>
    </w:p>
    <w:p w:rsidR="00873371" w:rsidRPr="00873371" w:rsidRDefault="00873371" w:rsidP="00873371">
      <w:pPr>
        <w:autoSpaceDE w:val="0"/>
        <w:autoSpaceDN w:val="0"/>
        <w:adjustRightInd w:val="0"/>
        <w:spacing w:line="360" w:lineRule="auto"/>
        <w:ind w:firstLine="851"/>
        <w:jc w:val="center"/>
        <w:rPr>
          <w:b/>
          <w:sz w:val="28"/>
          <w:szCs w:val="28"/>
          <w:lang w:val="en-US"/>
        </w:rPr>
      </w:pPr>
      <w:bookmarkStart w:id="0" w:name="_GoBack"/>
      <w:bookmarkEnd w:id="0"/>
      <w:r w:rsidRPr="00873371">
        <w:rPr>
          <w:b/>
          <w:sz w:val="28"/>
          <w:szCs w:val="28"/>
          <w:lang w:val="en-US"/>
        </w:rPr>
        <w:t>List of used literature</w:t>
      </w:r>
    </w:p>
    <w:p w:rsidR="00873371" w:rsidRDefault="00873371" w:rsidP="00FB648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  <w:lang w:val="en-US"/>
        </w:rPr>
      </w:pPr>
    </w:p>
    <w:p w:rsidR="00873371" w:rsidRDefault="00873371" w:rsidP="00873371">
      <w:pPr>
        <w:numPr>
          <w:ilvl w:val="0"/>
          <w:numId w:val="1"/>
        </w:numPr>
        <w:spacing w:line="360" w:lineRule="auto"/>
        <w:ind w:hanging="720"/>
        <w:jc w:val="both"/>
        <w:rPr>
          <w:sz w:val="28"/>
          <w:szCs w:val="28"/>
        </w:rPr>
      </w:pPr>
      <w:r w:rsidRPr="0073037D">
        <w:rPr>
          <w:sz w:val="28"/>
          <w:szCs w:val="28"/>
          <w:lang w:val="en-US"/>
        </w:rPr>
        <w:t xml:space="preserve">Broughton Geoffrey. Teaching English as a Foreign Language. – </w:t>
      </w:r>
      <w:proofErr w:type="spellStart"/>
      <w:r w:rsidRPr="0073037D">
        <w:rPr>
          <w:sz w:val="28"/>
          <w:szCs w:val="28"/>
          <w:lang w:val="en-US"/>
        </w:rPr>
        <w:t>Routledge</w:t>
      </w:r>
      <w:proofErr w:type="spellEnd"/>
      <w:r w:rsidRPr="0073037D">
        <w:rPr>
          <w:sz w:val="28"/>
          <w:szCs w:val="28"/>
          <w:lang w:val="en-US"/>
        </w:rPr>
        <w:t xml:space="preserve">. </w:t>
      </w:r>
      <w:r w:rsidRPr="001E01C2">
        <w:rPr>
          <w:sz w:val="28"/>
          <w:szCs w:val="28"/>
        </w:rPr>
        <w:t xml:space="preserve">2003. </w:t>
      </w:r>
    </w:p>
    <w:p w:rsidR="00873371" w:rsidRPr="0073037D" w:rsidRDefault="00873371" w:rsidP="00873371">
      <w:pPr>
        <w:numPr>
          <w:ilvl w:val="0"/>
          <w:numId w:val="1"/>
        </w:numPr>
        <w:spacing w:line="360" w:lineRule="auto"/>
        <w:ind w:hanging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z-Latn-UZ"/>
        </w:rPr>
        <w:t xml:space="preserve">Bowers R. Language Teacher Education. An Integrated Programme for EFL Teacher Training. – Modern English Publications, 1987. </w:t>
      </w:r>
    </w:p>
    <w:p w:rsidR="00873371" w:rsidRPr="00873371" w:rsidRDefault="00873371" w:rsidP="00873371">
      <w:pPr>
        <w:numPr>
          <w:ilvl w:val="0"/>
          <w:numId w:val="1"/>
        </w:numPr>
        <w:spacing w:line="360" w:lineRule="auto"/>
        <w:ind w:hanging="720"/>
        <w:jc w:val="both"/>
        <w:rPr>
          <w:sz w:val="28"/>
          <w:szCs w:val="28"/>
          <w:lang w:val="en-US"/>
        </w:rPr>
      </w:pPr>
      <w:r w:rsidRPr="0073037D">
        <w:rPr>
          <w:sz w:val="28"/>
          <w:szCs w:val="28"/>
          <w:lang w:val="en-US"/>
        </w:rPr>
        <w:t xml:space="preserve">Edwards C. Teachers Exploring Tasks in English Language Teaching. – Palgrave, Macmillan. </w:t>
      </w:r>
      <w:r w:rsidRPr="00873371">
        <w:rPr>
          <w:sz w:val="28"/>
          <w:szCs w:val="28"/>
          <w:lang w:val="en-US"/>
        </w:rPr>
        <w:t xml:space="preserve">2005. </w:t>
      </w:r>
    </w:p>
    <w:p w:rsidR="00873371" w:rsidRPr="0073037D" w:rsidRDefault="00873371" w:rsidP="00873371">
      <w:pPr>
        <w:numPr>
          <w:ilvl w:val="0"/>
          <w:numId w:val="1"/>
        </w:numPr>
        <w:spacing w:line="360" w:lineRule="auto"/>
        <w:ind w:hanging="720"/>
        <w:jc w:val="both"/>
        <w:rPr>
          <w:sz w:val="28"/>
          <w:szCs w:val="28"/>
          <w:lang w:val="en-US"/>
        </w:rPr>
      </w:pPr>
      <w:proofErr w:type="spellStart"/>
      <w:r w:rsidRPr="0073037D">
        <w:rPr>
          <w:sz w:val="28"/>
          <w:szCs w:val="28"/>
          <w:lang w:val="en-US"/>
        </w:rPr>
        <w:t>Brumfit</w:t>
      </w:r>
      <w:proofErr w:type="spellEnd"/>
      <w:r w:rsidRPr="0073037D">
        <w:rPr>
          <w:sz w:val="28"/>
          <w:szCs w:val="28"/>
          <w:lang w:val="en-US"/>
        </w:rPr>
        <w:t xml:space="preserve">, Christopher. Teaching English to Children. From Practice to Principle. – Longman Group Essex, 1995. </w:t>
      </w:r>
    </w:p>
    <w:p w:rsidR="00873371" w:rsidRPr="0073037D" w:rsidRDefault="00873371" w:rsidP="00873371">
      <w:pPr>
        <w:numPr>
          <w:ilvl w:val="0"/>
          <w:numId w:val="1"/>
        </w:numPr>
        <w:spacing w:line="360" w:lineRule="auto"/>
        <w:ind w:hanging="720"/>
        <w:jc w:val="both"/>
        <w:rPr>
          <w:sz w:val="28"/>
          <w:szCs w:val="28"/>
          <w:lang w:val="en-US"/>
        </w:rPr>
      </w:pPr>
      <w:r w:rsidRPr="0073037D">
        <w:rPr>
          <w:sz w:val="28"/>
          <w:szCs w:val="28"/>
          <w:lang w:val="en-US"/>
        </w:rPr>
        <w:t xml:space="preserve">Dunn, R., Dunn, K., &amp; Price, G.E. The Learning Style Inventory. Lawrence, KS: Price Systems. 1975. </w:t>
      </w:r>
    </w:p>
    <w:p w:rsidR="006E10AE" w:rsidRDefault="006E10AE" w:rsidP="00FB648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</w:p>
    <w:p w:rsidR="005A6F27" w:rsidRPr="002546BA" w:rsidRDefault="005A6F27" w:rsidP="00FB6484">
      <w:pPr>
        <w:spacing w:line="360" w:lineRule="auto"/>
        <w:ind w:firstLine="851"/>
        <w:rPr>
          <w:lang w:val="en-US"/>
        </w:rPr>
      </w:pPr>
    </w:p>
    <w:sectPr w:rsidR="005A6F27" w:rsidRPr="002546BA" w:rsidSect="008446CE"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E32F0"/>
    <w:multiLevelType w:val="hybridMultilevel"/>
    <w:tmpl w:val="57804A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4E2"/>
    <w:rsid w:val="00043067"/>
    <w:rsid w:val="00063C7E"/>
    <w:rsid w:val="000C5935"/>
    <w:rsid w:val="002546BA"/>
    <w:rsid w:val="002924E2"/>
    <w:rsid w:val="003F41D8"/>
    <w:rsid w:val="0042638F"/>
    <w:rsid w:val="004F40D2"/>
    <w:rsid w:val="00512432"/>
    <w:rsid w:val="00597DAD"/>
    <w:rsid w:val="005A6F27"/>
    <w:rsid w:val="005F1FAB"/>
    <w:rsid w:val="0062394D"/>
    <w:rsid w:val="006E10AE"/>
    <w:rsid w:val="00776EC8"/>
    <w:rsid w:val="007B7722"/>
    <w:rsid w:val="007F263B"/>
    <w:rsid w:val="008446CE"/>
    <w:rsid w:val="008555D5"/>
    <w:rsid w:val="00873371"/>
    <w:rsid w:val="0087399B"/>
    <w:rsid w:val="008F4A45"/>
    <w:rsid w:val="009133C0"/>
    <w:rsid w:val="009E5A73"/>
    <w:rsid w:val="00A62B11"/>
    <w:rsid w:val="00AA5BE5"/>
    <w:rsid w:val="00AE30A9"/>
    <w:rsid w:val="00B0473D"/>
    <w:rsid w:val="00B4088E"/>
    <w:rsid w:val="00BF38AE"/>
    <w:rsid w:val="00D20605"/>
    <w:rsid w:val="00D33FE0"/>
    <w:rsid w:val="00E71A03"/>
    <w:rsid w:val="00EF576A"/>
    <w:rsid w:val="00F45AAC"/>
    <w:rsid w:val="00F65633"/>
    <w:rsid w:val="00FB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46BA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87399B"/>
    <w:pPr>
      <w:widowControl w:val="0"/>
      <w:autoSpaceDE w:val="0"/>
      <w:autoSpaceDN w:val="0"/>
      <w:adjustRightInd w:val="0"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399B"/>
    <w:pPr>
      <w:widowControl w:val="0"/>
      <w:autoSpaceDE w:val="0"/>
      <w:autoSpaceDN w:val="0"/>
      <w:adjustRightInd w:val="0"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399B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399B"/>
    <w:rPr>
      <w:b/>
      <w:bCs/>
      <w:sz w:val="27"/>
      <w:szCs w:val="27"/>
    </w:rPr>
  </w:style>
  <w:style w:type="character" w:styleId="a3">
    <w:name w:val="Strong"/>
    <w:basedOn w:val="a0"/>
    <w:qFormat/>
    <w:rsid w:val="0087399B"/>
    <w:rPr>
      <w:b/>
      <w:bCs/>
    </w:rPr>
  </w:style>
  <w:style w:type="character" w:customStyle="1" w:styleId="FontStyle56">
    <w:name w:val="Font Style56"/>
    <w:basedOn w:val="a0"/>
    <w:rsid w:val="002546BA"/>
    <w:rPr>
      <w:rFonts w:ascii="Times New Roman" w:hAnsi="Times New Roman" w:cs="Times New Roman"/>
      <w:sz w:val="22"/>
      <w:szCs w:val="22"/>
    </w:rPr>
  </w:style>
  <w:style w:type="paragraph" w:customStyle="1" w:styleId="Style22">
    <w:name w:val="Style22"/>
    <w:basedOn w:val="a"/>
    <w:rsid w:val="002546BA"/>
    <w:pPr>
      <w:widowControl w:val="0"/>
      <w:autoSpaceDE w:val="0"/>
      <w:autoSpaceDN w:val="0"/>
      <w:adjustRightInd w:val="0"/>
      <w:spacing w:line="414" w:lineRule="exact"/>
      <w:ind w:firstLine="283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46BA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87399B"/>
    <w:pPr>
      <w:widowControl w:val="0"/>
      <w:autoSpaceDE w:val="0"/>
      <w:autoSpaceDN w:val="0"/>
      <w:adjustRightInd w:val="0"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399B"/>
    <w:pPr>
      <w:widowControl w:val="0"/>
      <w:autoSpaceDE w:val="0"/>
      <w:autoSpaceDN w:val="0"/>
      <w:adjustRightInd w:val="0"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399B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399B"/>
    <w:rPr>
      <w:b/>
      <w:bCs/>
      <w:sz w:val="27"/>
      <w:szCs w:val="27"/>
    </w:rPr>
  </w:style>
  <w:style w:type="character" w:styleId="a3">
    <w:name w:val="Strong"/>
    <w:basedOn w:val="a0"/>
    <w:qFormat/>
    <w:rsid w:val="0087399B"/>
    <w:rPr>
      <w:b/>
      <w:bCs/>
    </w:rPr>
  </w:style>
  <w:style w:type="character" w:customStyle="1" w:styleId="FontStyle56">
    <w:name w:val="Font Style56"/>
    <w:basedOn w:val="a0"/>
    <w:rsid w:val="002546BA"/>
    <w:rPr>
      <w:rFonts w:ascii="Times New Roman" w:hAnsi="Times New Roman" w:cs="Times New Roman"/>
      <w:sz w:val="22"/>
      <w:szCs w:val="22"/>
    </w:rPr>
  </w:style>
  <w:style w:type="paragraph" w:customStyle="1" w:styleId="Style22">
    <w:name w:val="Style22"/>
    <w:basedOn w:val="a"/>
    <w:rsid w:val="002546BA"/>
    <w:pPr>
      <w:widowControl w:val="0"/>
      <w:autoSpaceDE w:val="0"/>
      <w:autoSpaceDN w:val="0"/>
      <w:adjustRightInd w:val="0"/>
      <w:spacing w:line="414" w:lineRule="exact"/>
      <w:ind w:firstLine="283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2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1126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Usmon</dc:creator>
  <cp:keywords/>
  <dc:description/>
  <cp:lastModifiedBy>Usmon</cp:lastModifiedBy>
  <cp:revision>11</cp:revision>
  <dcterms:created xsi:type="dcterms:W3CDTF">2018-04-11T07:24:00Z</dcterms:created>
  <dcterms:modified xsi:type="dcterms:W3CDTF">2018-04-27T08:33:00Z</dcterms:modified>
</cp:coreProperties>
</file>